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50B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24689">
        <w:rPr>
          <w:rFonts w:ascii="Arial" w:hAnsi="Arial" w:cs="Arial"/>
          <w:bCs/>
          <w:color w:val="404040"/>
          <w:sz w:val="24"/>
          <w:szCs w:val="24"/>
        </w:rPr>
        <w:t>JORUBY QUEZADA DOMINGUEZ</w:t>
      </w:r>
    </w:p>
    <w:p w:rsidR="00082415" w:rsidRDefault="0008241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24689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082415" w:rsidRDefault="0008241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24689">
        <w:rPr>
          <w:rFonts w:ascii="Arial" w:hAnsi="Arial" w:cs="Arial"/>
          <w:bCs/>
          <w:color w:val="404040"/>
          <w:sz w:val="24"/>
          <w:szCs w:val="24"/>
        </w:rPr>
        <w:t>11241411</w:t>
      </w:r>
    </w:p>
    <w:p w:rsidR="00082415" w:rsidRDefault="0008241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50B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082415" w:rsidRDefault="000824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50B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50B75" w:rsidRDefault="00750B7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03FDC">
        <w:rPr>
          <w:rFonts w:ascii="Arial" w:hAnsi="Arial" w:cs="Arial"/>
          <w:b/>
          <w:color w:val="404040"/>
          <w:sz w:val="24"/>
          <w:szCs w:val="24"/>
        </w:rPr>
        <w:t>2012-2017</w:t>
      </w:r>
    </w:p>
    <w:p w:rsidR="00082415" w:rsidRDefault="000824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A21B4" w:rsidRDefault="000824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PACCIOLI XALAPA, CON INCORPORACIÓN A LA UNAM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B635B" w:rsidRPr="001B635B" w:rsidRDefault="001B635B" w:rsidP="001B635B">
      <w:pPr>
        <w:pStyle w:val="Prrafodelista"/>
        <w:numPr>
          <w:ilvl w:val="0"/>
          <w:numId w:val="1"/>
        </w:numPr>
        <w:spacing w:after="0"/>
        <w:jc w:val="both"/>
        <w:rPr>
          <w:rFonts w:ascii="Batang" w:eastAsia="Batang" w:hAnsi="Batang" w:cs="Arial"/>
          <w:bCs/>
          <w:color w:val="222222"/>
          <w:shd w:val="clear" w:color="auto" w:fill="FFFFFF"/>
        </w:rPr>
      </w:pPr>
      <w:r w:rsidRPr="001B635B">
        <w:rPr>
          <w:rFonts w:ascii="Batang" w:eastAsia="Batang" w:hAnsi="Batang" w:cs="Arial"/>
          <w:bCs/>
          <w:color w:val="222222"/>
          <w:shd w:val="clear" w:color="auto" w:fill="FFFFFF"/>
        </w:rPr>
        <w:t>PRESTADORA DE SERVICIO, EN LA UNIDAD INTEGRAL DE PROCURACIÓN DE JUSTICIA, DISTRITO XI, EN LA FISCALÍA VIGÉSIMO PRIMERA DEL  2016-2017</w:t>
      </w:r>
    </w:p>
    <w:p w:rsidR="001B635B" w:rsidRDefault="001B635B" w:rsidP="001B635B">
      <w:pPr>
        <w:pStyle w:val="Prrafodelista"/>
        <w:numPr>
          <w:ilvl w:val="0"/>
          <w:numId w:val="1"/>
        </w:numPr>
        <w:spacing w:after="0"/>
        <w:jc w:val="both"/>
        <w:rPr>
          <w:rFonts w:ascii="Batang" w:eastAsia="Batang" w:hAnsi="Batang" w:cs="Arial"/>
          <w:bCs/>
          <w:color w:val="222222"/>
          <w:shd w:val="clear" w:color="auto" w:fill="FFFFFF"/>
        </w:rPr>
      </w:pPr>
      <w:r w:rsidRPr="00BE715B">
        <w:rPr>
          <w:rFonts w:ascii="Batang" w:eastAsia="Batang" w:hAnsi="Batang" w:cs="Arial"/>
          <w:bCs/>
          <w:color w:val="222222"/>
          <w:shd w:val="clear" w:color="auto" w:fill="FFFFFF"/>
        </w:rPr>
        <w:t>MERITORIA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>,</w:t>
      </w:r>
      <w:r w:rsidRPr="00BE715B">
        <w:rPr>
          <w:rFonts w:ascii="Batang" w:eastAsia="Batang" w:hAnsi="Batang" w:cs="Arial"/>
          <w:bCs/>
          <w:color w:val="222222"/>
          <w:shd w:val="clear" w:color="auto" w:fill="FFFFFF"/>
        </w:rPr>
        <w:t xml:space="preserve"> EN LA UNIDAD INTEGRAL DE PROCURACIÓN DE JUSTICIA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>, DISTRITO XI, EN LA FISCALÍA VIGÉSIMO PRIMERA. DEL 2017-2018.</w:t>
      </w:r>
    </w:p>
    <w:p w:rsidR="001B635B" w:rsidRPr="001B635B" w:rsidRDefault="001B635B" w:rsidP="001B635B">
      <w:pPr>
        <w:pStyle w:val="Prrafodelista"/>
        <w:numPr>
          <w:ilvl w:val="0"/>
          <w:numId w:val="1"/>
        </w:numPr>
        <w:spacing w:before="150" w:after="150"/>
        <w:jc w:val="both"/>
        <w:outlineLvl w:val="2"/>
        <w:rPr>
          <w:rFonts w:ascii="Batang" w:eastAsia="Batang" w:hAnsi="Batang" w:cs="Arial"/>
          <w:b/>
          <w:sz w:val="24"/>
          <w:lang w:eastAsia="es-MX"/>
        </w:rPr>
      </w:pPr>
      <w:r w:rsidRPr="00E1753B">
        <w:rPr>
          <w:rFonts w:ascii="Batang" w:eastAsia="Batang" w:hAnsi="Batang" w:cs="Arial"/>
          <w:bCs/>
          <w:color w:val="222222"/>
          <w:shd w:val="clear" w:color="auto" w:fill="FFFFFF"/>
        </w:rPr>
        <w:t>AUXILIAR DE FISCAL EN LA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 xml:space="preserve"> FISCAL</w:t>
      </w:r>
      <w:r>
        <w:rPr>
          <w:rFonts w:ascii="Batang" w:eastAsia="Batang" w:hAnsi="Batang" w:cs="Arial" w:hint="cs"/>
          <w:bCs/>
          <w:color w:val="222222"/>
          <w:shd w:val="clear" w:color="auto" w:fill="FFFFFF"/>
        </w:rPr>
        <w:t>Í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 xml:space="preserve">A DE INVESTIGACIONES MINISTERIALES DE LA </w:t>
      </w:r>
      <w:r w:rsidRPr="00E1753B">
        <w:rPr>
          <w:rFonts w:ascii="Batang" w:eastAsia="Batang" w:hAnsi="Batang" w:cs="Arial"/>
          <w:bCs/>
          <w:color w:val="222222"/>
          <w:shd w:val="clear" w:color="auto" w:fill="FFFFFF"/>
        </w:rPr>
        <w:t xml:space="preserve">FISCALÍA GENERAL DEL ESTADO DE VERACRUZ. 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 xml:space="preserve"> DEL AÑO 2018 -2020</w:t>
      </w:r>
    </w:p>
    <w:p w:rsidR="001B635B" w:rsidRPr="001B635B" w:rsidRDefault="001B635B" w:rsidP="001B635B">
      <w:pPr>
        <w:pStyle w:val="Prrafodelista"/>
        <w:numPr>
          <w:ilvl w:val="0"/>
          <w:numId w:val="1"/>
        </w:numPr>
        <w:spacing w:before="150" w:after="150"/>
        <w:jc w:val="both"/>
        <w:outlineLvl w:val="2"/>
        <w:rPr>
          <w:rFonts w:ascii="Batang" w:eastAsia="Batang" w:hAnsi="Batang" w:cs="Arial"/>
          <w:b/>
          <w:sz w:val="24"/>
          <w:lang w:eastAsia="es-MX"/>
        </w:rPr>
      </w:pPr>
      <w:r w:rsidRPr="00E1753B">
        <w:rPr>
          <w:rFonts w:ascii="Batang" w:eastAsia="Batang" w:hAnsi="Batang" w:cs="Arial"/>
          <w:bCs/>
          <w:color w:val="222222"/>
          <w:shd w:val="clear" w:color="auto" w:fill="FFFFFF"/>
        </w:rPr>
        <w:t>AUXILIAR DE FISCAL EN LA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 xml:space="preserve"> FISCAL</w:t>
      </w:r>
      <w:r>
        <w:rPr>
          <w:rFonts w:ascii="Batang" w:eastAsia="Batang" w:hAnsi="Batang" w:cs="Arial" w:hint="cs"/>
          <w:bCs/>
          <w:color w:val="222222"/>
          <w:shd w:val="clear" w:color="auto" w:fill="FFFFFF"/>
        </w:rPr>
        <w:t>Í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 xml:space="preserve">A ESPECIALIZADA EN ATENCION A DENUNCIAS POR PERSONAS DESAPARECIDAS </w:t>
      </w:r>
      <w:bookmarkStart w:id="0" w:name="_GoBack"/>
      <w:bookmarkEnd w:id="0"/>
      <w:r>
        <w:rPr>
          <w:rFonts w:ascii="Batang" w:eastAsia="Batang" w:hAnsi="Batang" w:cs="Arial"/>
          <w:bCs/>
          <w:color w:val="222222"/>
          <w:shd w:val="clear" w:color="auto" w:fill="FFFFFF"/>
        </w:rPr>
        <w:t xml:space="preserve">DE LA </w:t>
      </w:r>
      <w:r w:rsidRPr="00E1753B">
        <w:rPr>
          <w:rFonts w:ascii="Batang" w:eastAsia="Batang" w:hAnsi="Batang" w:cs="Arial"/>
          <w:bCs/>
          <w:color w:val="222222"/>
          <w:shd w:val="clear" w:color="auto" w:fill="FFFFFF"/>
        </w:rPr>
        <w:t xml:space="preserve">FISCALÍA GENERAL DEL ESTADO DE VERACRUZ. 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 xml:space="preserve"> DEL MES DE MARZO DEL AÑO </w:t>
      </w:r>
      <w:r w:rsidR="00082415">
        <w:rPr>
          <w:rFonts w:ascii="Batang" w:eastAsia="Batang" w:hAnsi="Batang" w:cs="Arial"/>
          <w:bCs/>
          <w:color w:val="222222"/>
          <w:shd w:val="clear" w:color="auto" w:fill="FFFFFF"/>
        </w:rPr>
        <w:t>2020 AL MES</w:t>
      </w:r>
      <w:r>
        <w:rPr>
          <w:rFonts w:ascii="Batang" w:eastAsia="Batang" w:hAnsi="Batang" w:cs="Arial"/>
          <w:bCs/>
          <w:color w:val="222222"/>
          <w:shd w:val="clear" w:color="auto" w:fill="FFFFFF"/>
        </w:rPr>
        <w:t xml:space="preserve"> DE JUNIO DEL AÑO 2020.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B635B" w:rsidRDefault="001B63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2173D7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1B635B" w:rsidRDefault="001B63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</w:t>
      </w:r>
      <w:r w:rsidR="002173D7"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:rsidR="001B635B" w:rsidRDefault="001B63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CRIMINOLOGIA, CRIMINALISTICA</w:t>
      </w:r>
    </w:p>
    <w:p w:rsidR="001B635B" w:rsidRDefault="001B63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CIVILDERECHOS FUNDAMENTALES</w:t>
      </w:r>
    </w:p>
    <w:p w:rsidR="001B635B" w:rsidRPr="001B635B" w:rsidRDefault="001B63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1B635B" w:rsidRPr="001B635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AF" w:rsidRDefault="00AC33AF" w:rsidP="00AB5916">
      <w:pPr>
        <w:spacing w:after="0" w:line="240" w:lineRule="auto"/>
      </w:pPr>
      <w:r>
        <w:separator/>
      </w:r>
    </w:p>
  </w:endnote>
  <w:endnote w:type="continuationSeparator" w:id="1">
    <w:p w:rsidR="00AC33AF" w:rsidRDefault="00AC33A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AF" w:rsidRDefault="00AC33AF" w:rsidP="00AB5916">
      <w:pPr>
        <w:spacing w:after="0" w:line="240" w:lineRule="auto"/>
      </w:pPr>
      <w:r>
        <w:separator/>
      </w:r>
    </w:p>
  </w:footnote>
  <w:footnote w:type="continuationSeparator" w:id="1">
    <w:p w:rsidR="00AC33AF" w:rsidRDefault="00AC33A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25805"/>
    <w:multiLevelType w:val="hybridMultilevel"/>
    <w:tmpl w:val="25EC4F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2415"/>
    <w:rsid w:val="000D5363"/>
    <w:rsid w:val="000E2580"/>
    <w:rsid w:val="00196774"/>
    <w:rsid w:val="001B635B"/>
    <w:rsid w:val="00203FDC"/>
    <w:rsid w:val="002173D7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098D"/>
    <w:rsid w:val="006B643A"/>
    <w:rsid w:val="006C2CDA"/>
    <w:rsid w:val="00723B67"/>
    <w:rsid w:val="00726727"/>
    <w:rsid w:val="00750B75"/>
    <w:rsid w:val="007746EB"/>
    <w:rsid w:val="00785C57"/>
    <w:rsid w:val="00833527"/>
    <w:rsid w:val="00846235"/>
    <w:rsid w:val="00A66637"/>
    <w:rsid w:val="00AB5916"/>
    <w:rsid w:val="00AC33AF"/>
    <w:rsid w:val="00B24689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16865"/>
    <w:rsid w:val="00F62191"/>
    <w:rsid w:val="00FA773E"/>
    <w:rsid w:val="00FD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6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2020-12-31T17:52:00Z</dcterms:created>
  <dcterms:modified xsi:type="dcterms:W3CDTF">2020-12-31T17:52:00Z</dcterms:modified>
</cp:coreProperties>
</file>